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color w:val="CE181E"/>
          <w:sz w:val="36"/>
          <w:szCs w:val="36"/>
        </w:rPr>
      </w:pPr>
      <w:r>
        <w:rPr>
          <w:b/>
          <w:bCs/>
          <w:color w:val="CE181E"/>
          <w:sz w:val="36"/>
          <w:szCs w:val="36"/>
        </w:rPr>
        <w:t>Free Research Activity</w:t>
      </w:r>
    </w:p>
    <w:p>
      <w:pPr>
        <w:pStyle w:val="Normal"/>
        <w:rPr/>
      </w:pPr>
      <w:r>
        <w:rPr/>
      </w:r>
    </w:p>
    <w:p>
      <w:pPr>
        <w:pStyle w:val="Normal"/>
        <w:jc w:val="both"/>
        <w:rPr/>
      </w:pPr>
      <w:r>
        <w:rPr/>
      </w:r>
    </w:p>
    <w:p>
      <w:pPr>
        <w:pStyle w:val="Normal"/>
        <w:jc w:val="both"/>
        <w:rPr/>
      </w:pPr>
      <w:r>
        <w:rPr/>
      </w:r>
    </w:p>
    <w:p>
      <w:pPr>
        <w:pStyle w:val="Normal"/>
        <w:jc w:val="both"/>
        <w:rPr/>
      </w:pPr>
      <w:r>
        <w:rPr/>
      </w:r>
    </w:p>
    <w:p>
      <w:pPr>
        <w:pStyle w:val="Normal"/>
        <w:jc w:val="both"/>
        <w:rPr/>
      </w:pPr>
      <w:r>
        <w:rPr/>
        <w:t>1. Using the following websites, learn about the history of the French in modern day Quebec Canada and how their culture continues to thrive in Eastern Canada:</w:t>
      </w:r>
    </w:p>
    <w:p>
      <w:pPr>
        <w:pStyle w:val="Normal"/>
        <w:jc w:val="both"/>
        <w:rPr/>
      </w:pPr>
      <w:r>
        <w:rPr/>
      </w:r>
    </w:p>
    <w:p>
      <w:pPr>
        <w:pStyle w:val="Normal"/>
        <w:jc w:val="both"/>
        <w:rPr/>
      </w:pPr>
      <w:hyperlink r:id="rId2">
        <w:r>
          <w:rPr>
            <w:rStyle w:val="InternetLink"/>
          </w:rPr>
          <w:t>https://www.nps.gov/foma/learn/historyculture/the_massacre.htm</w:t>
        </w:r>
      </w:hyperlink>
    </w:p>
    <w:p>
      <w:pPr>
        <w:pStyle w:val="Normal"/>
        <w:jc w:val="both"/>
        <w:rPr/>
      </w:pPr>
      <w:r>
        <w:rPr/>
      </w:r>
    </w:p>
    <w:p>
      <w:pPr>
        <w:pStyle w:val="Normal"/>
        <w:jc w:val="both"/>
        <w:rPr/>
      </w:pPr>
      <w:hyperlink r:id="rId3">
        <w:r>
          <w:rPr>
            <w:rStyle w:val="InternetLink"/>
          </w:rPr>
          <w:t>http://faculty.marianopolis.edu/c.belanger/quebechistory/encyclopedia/QuebecProvinceof.htm</w:t>
        </w:r>
      </w:hyperlink>
    </w:p>
    <w:p>
      <w:pPr>
        <w:pStyle w:val="Normal"/>
        <w:jc w:val="both"/>
        <w:rPr/>
      </w:pPr>
      <w:r>
        <w:rPr/>
      </w:r>
    </w:p>
    <w:p>
      <w:pPr>
        <w:pStyle w:val="Normal"/>
        <w:jc w:val="both"/>
        <w:rPr/>
      </w:pPr>
      <w:hyperlink r:id="rId4">
        <w:r>
          <w:rPr>
            <w:rStyle w:val="InternetLink"/>
          </w:rPr>
          <w:t>https://www.thecanadianencyclopedia.ca/en/article/quebec/</w:t>
        </w:r>
      </w:hyperlink>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2. Once you have read through the various websites listed above, you may use YouTube, Discovery Education or any legitimate university website to view educational videos on the history of France in the New World or the Netherlands in the New World.  All school rules and policies are in effect for using your own device or a school computer for research and BYOD agreement.</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3. If any time is remaining, you may create a three circle compare and contrast graphic organizer that explains the relationship of France, Spain and the Native Americans (not a requirement and only if time remains)</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nps.gov/foma/learn/historyculture/the_massacre.htm" TargetMode="External"/><Relationship Id="rId3" Type="http://schemas.openxmlformats.org/officeDocument/2006/relationships/hyperlink" Target="http://faculty.marianopolis.edu/c.belanger/quebechistory/encyclopedia/QuebecProvinceof.htm" TargetMode="External"/><Relationship Id="rId4" Type="http://schemas.openxmlformats.org/officeDocument/2006/relationships/hyperlink" Target="https://www.thecanadianencyclopedia.ca/en/article/quebec/"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LibreOffice/6.0.6.2$Windows_X86_64 LibreOffice_project/0c292870b25a325b5ed35f6b45599d2ea4458e77</Application>
  <Pages>1</Pages>
  <Words>133</Words>
  <Characters>851</Characters>
  <CharactersWithSpaces>978</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2018-09-03T09:41:45Z</dcterms:created>
  <dc:creator/>
  <dc:description/>
  <dc:language>en-US</dc:language>
  <cp:lastModifiedBy/>
  <dcterms:modified xsi:type="dcterms:W3CDTF">2018-09-03T09:49:45Z</dcterms:modified>
  <cp:revision>1</cp:revision>
  <dc:subject/>
  <dc:title/>
</cp:coreProperties>
</file>